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F" w:rsidRPr="00673831" w:rsidRDefault="00673831" w:rsidP="006C5E29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3831">
        <w:rPr>
          <w:rFonts w:ascii="Times New Roman" w:hAnsi="Times New Roman"/>
          <w:b/>
          <w:sz w:val="28"/>
          <w:szCs w:val="28"/>
        </w:rPr>
        <w:t>Предварительный расчет площадей земельных участков</w:t>
      </w: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187"/>
        <w:gridCol w:w="1055"/>
        <w:gridCol w:w="3074"/>
        <w:gridCol w:w="2801"/>
        <w:gridCol w:w="2029"/>
        <w:gridCol w:w="1711"/>
        <w:gridCol w:w="859"/>
        <w:gridCol w:w="1267"/>
      </w:tblGrid>
      <w:tr w:rsidR="00D217A6" w:rsidRPr="00D217A6" w:rsidTr="001013AB">
        <w:trPr>
          <w:trHeight w:val="79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Номер кадастрового квартала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правообладателей земельных участков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Общая площадь (</w:t>
            </w:r>
            <w:proofErr w:type="spellStart"/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217A6" w:rsidRPr="00D217A6" w:rsidRDefault="00D217A6" w:rsidP="00D21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Очередь строительства</w:t>
            </w:r>
          </w:p>
        </w:tc>
      </w:tr>
      <w:tr w:rsidR="00A3066F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63:31:0108001:ЗУ1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86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63:31:0107002:ЗУ1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6743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:597/чзу1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65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:597/чзу2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проектируемого нефтегазосборного трубопровода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86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проектируемого нефтегазосборного трубопровода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63:31:0108001:ЗУ2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Опознавательный знак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63:31:0107002:ЗУ2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58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:597/чзу4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Контрольно-измерительный пункт (КИП)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5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:597/чзу3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Опознавательный знак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:ЗУ3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Узел подключения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541FAE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  <w:r w:rsidR="00A3066F"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44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:ЗУ4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Контрольно-измерительный пункт (КИП)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541FAE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  <w:r w:rsidR="00A3066F"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19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:135/чзу1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</w:t>
            </w:r>
            <w:bookmarkStart w:id="0" w:name="_GoBack"/>
            <w:bookmarkEnd w:id="0"/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63:31:0000000:135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11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:135/чзу2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Площадка выхода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63:31:0000000:135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54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:ЗУ5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Площадка выхода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63:31:0107002:ЗУ5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17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:ЗУ6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Опора ЛЭП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63:31:0107002:ЗУ6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561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:ЗУ7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Станция катодной защиты (СКЗ)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63:31:0107002:ЗУ7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5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:ЗУ8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Трасса 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переподключения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нефтегазосборного трубопровода от сущ. АГЗУ-5 и трасса ВЛ-6 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параллельном следовании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63:31:0107002:ЗУ8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4688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572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:597/чзу5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Трасса 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переподключения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нефтегазосборного трубопровода от сущ. АГЗУ-1) и трасса ВЛ-6 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параллельном следовании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643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:597/чзу6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сборного нефтепровода (переключение АГЗУ-5)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601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:579/чзу7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линии анодного заземления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63:31:0107003:579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85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Контрольно-замерный пункт (КЗП)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63:31:0108003:ЗУ1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01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Анодный заземлитель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63:31:0108003:ЗУ2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:ЗУ3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линии анодного заземления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63:31:0108003:ЗУ3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:ЗУ4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линии анодного заземления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63:31:0108003:ЗУ4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:ЗУ5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Площадка под вырубленную древесину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63:31:0108003:ЗУ5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:ЗУ3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сборного нефтепровода (переключение АГЗУ-5)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63:31:0107003:ЗУ3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91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:107/чзу1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Трасса сборного нефтепровода (переключение АГЗУ-5)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ООО "</w:t>
            </w:r>
            <w:proofErr w:type="spellStart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Кинельский</w:t>
            </w:r>
            <w:proofErr w:type="spellEnd"/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склад"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63:31:0000000:107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A3066F" w:rsidRPr="00D217A6" w:rsidTr="001013AB">
        <w:trPr>
          <w:trHeight w:val="551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:634/чзу3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Опознавательный знак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3066F" w:rsidRPr="00A3066F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066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3066F" w:rsidRPr="00D217A6" w:rsidRDefault="00A3066F" w:rsidP="00A306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59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сборного нефтепровода (переключение АГЗУ-5)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:81/чзу1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сборного нефтепровода (переключение АГЗУ-5)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деятельности, земли обороны, безопасности и земли иного специального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63:31:0000000:81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сборного нефтепровода (переключение АГЗУ-5)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Проектируемая трасса ВЛ-6 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лесного фонда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:81/чзу2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Проектируемая трасса ВЛ-6 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63:31:0000000:81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:ЗУ4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Площадка входа ННБ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81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:ЗУ6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Опознавательный знак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9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:ЗУ5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проектируемого нефтегазосборного трубопровода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30448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94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:ЗУ7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Контрольно-измерительный пункт (КИП)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:ЗУ7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1923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:81/чзу3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проектируемого нефтегазосборного трубопровода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Сергиевский, аренда АО "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Самаранефтегаз</w:t>
            </w:r>
            <w:proofErr w:type="spellEnd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63:31:0000000:81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:634/чзу5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Контрольно-измерительный пункт (КИП)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50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:634/чзу4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проектируемого нефтегазосборного трубопровода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7019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531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:634/чзу8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Узел приема СОД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634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:634/чзу9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Площадка для узла приема СОД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57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:634/чзу10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Подъездная дорога к узлу приема СОД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703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:634/чзу7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Трасса 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переподключения</w:t>
            </w:r>
            <w:proofErr w:type="spellEnd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нефтегазосборного трубопровода (1188П) (Южно-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Славкинского</w:t>
            </w:r>
            <w:proofErr w:type="spellEnd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342E1" w:rsidRPr="00D217A6" w:rsidTr="001013AB">
        <w:trPr>
          <w:trHeight w:val="5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63:31:0107003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:634/чзу6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Трасса проектируемого нефтегазосборного трубопровода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Мельникова Галина Васильевна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63:31:0000000:634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342E1" w:rsidRPr="000342E1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2E1">
              <w:rPr>
                <w:rFonts w:ascii="Times New Roman" w:hAnsi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342E1" w:rsidRPr="00D217A6" w:rsidRDefault="000342E1" w:rsidP="000342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D217A6" w:rsidRPr="00D217A6" w:rsidTr="001013AB">
        <w:trPr>
          <w:trHeight w:val="300"/>
          <w:jc w:val="center"/>
        </w:trPr>
        <w:tc>
          <w:tcPr>
            <w:tcW w:w="12302" w:type="dxa"/>
            <w:gridSpan w:val="7"/>
            <w:shd w:val="clear" w:color="auto" w:fill="auto"/>
            <w:noWrap/>
            <w:vAlign w:val="center"/>
            <w:hideMark/>
          </w:tcPr>
          <w:p w:rsidR="00D217A6" w:rsidRPr="00D217A6" w:rsidRDefault="00D217A6" w:rsidP="001307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17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217A6" w:rsidRPr="00D217A6" w:rsidRDefault="000342E1" w:rsidP="001307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67888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D217A6" w:rsidRPr="00D217A6" w:rsidRDefault="00D217A6" w:rsidP="001307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665EC" w:rsidRDefault="001665EC"/>
    <w:sectPr w:rsidR="001665EC" w:rsidSect="001A564D">
      <w:headerReference w:type="first" r:id="rId6"/>
      <w:pgSz w:w="16838" w:h="11906" w:orient="landscape" w:code="9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FE" w:rsidRDefault="00BF4AFE" w:rsidP="001A564D">
      <w:r>
        <w:separator/>
      </w:r>
    </w:p>
  </w:endnote>
  <w:endnote w:type="continuationSeparator" w:id="0">
    <w:p w:rsidR="00BF4AFE" w:rsidRDefault="00BF4AFE" w:rsidP="001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FE" w:rsidRDefault="00BF4AFE" w:rsidP="001A564D">
      <w:r>
        <w:separator/>
      </w:r>
    </w:p>
  </w:footnote>
  <w:footnote w:type="continuationSeparator" w:id="0">
    <w:p w:rsidR="00BF4AFE" w:rsidRDefault="00BF4AFE" w:rsidP="001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6F" w:rsidRPr="001A564D" w:rsidRDefault="00A3066F" w:rsidP="001A564D">
    <w:pPr>
      <w:pStyle w:val="a3"/>
      <w:jc w:val="right"/>
      <w:rPr>
        <w:rFonts w:ascii="Times New Roman" w:hAnsi="Times New Roman"/>
        <w:sz w:val="24"/>
        <w:szCs w:val="24"/>
      </w:rPr>
    </w:pPr>
    <w:r w:rsidRPr="001A564D">
      <w:rPr>
        <w:rFonts w:ascii="Times New Roman" w:hAnsi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9"/>
    <w:rsid w:val="00023310"/>
    <w:rsid w:val="000342E1"/>
    <w:rsid w:val="00086BD8"/>
    <w:rsid w:val="000A33E4"/>
    <w:rsid w:val="000A57CF"/>
    <w:rsid w:val="000A7285"/>
    <w:rsid w:val="000B18A8"/>
    <w:rsid w:val="001013AB"/>
    <w:rsid w:val="00130748"/>
    <w:rsid w:val="001665EC"/>
    <w:rsid w:val="001834D2"/>
    <w:rsid w:val="00193DE9"/>
    <w:rsid w:val="001A564D"/>
    <w:rsid w:val="001A6224"/>
    <w:rsid w:val="001B0C56"/>
    <w:rsid w:val="001F5AE9"/>
    <w:rsid w:val="00232234"/>
    <w:rsid w:val="00294515"/>
    <w:rsid w:val="002B7E7B"/>
    <w:rsid w:val="002E1147"/>
    <w:rsid w:val="00363421"/>
    <w:rsid w:val="003D6927"/>
    <w:rsid w:val="003F6849"/>
    <w:rsid w:val="00401C3C"/>
    <w:rsid w:val="00414258"/>
    <w:rsid w:val="00460B0A"/>
    <w:rsid w:val="004E3E71"/>
    <w:rsid w:val="004F018A"/>
    <w:rsid w:val="00541FAE"/>
    <w:rsid w:val="005A5A4A"/>
    <w:rsid w:val="005D178A"/>
    <w:rsid w:val="005E0B4F"/>
    <w:rsid w:val="00673831"/>
    <w:rsid w:val="006C5E29"/>
    <w:rsid w:val="006E4F9C"/>
    <w:rsid w:val="006F4AEF"/>
    <w:rsid w:val="00713473"/>
    <w:rsid w:val="00762D07"/>
    <w:rsid w:val="007808D9"/>
    <w:rsid w:val="00781D0A"/>
    <w:rsid w:val="007C4B12"/>
    <w:rsid w:val="007C56B3"/>
    <w:rsid w:val="008259AA"/>
    <w:rsid w:val="00834CFF"/>
    <w:rsid w:val="008937C8"/>
    <w:rsid w:val="008F2DFF"/>
    <w:rsid w:val="009025EC"/>
    <w:rsid w:val="00931901"/>
    <w:rsid w:val="0095743E"/>
    <w:rsid w:val="00962050"/>
    <w:rsid w:val="00A3066F"/>
    <w:rsid w:val="00A45947"/>
    <w:rsid w:val="00A47724"/>
    <w:rsid w:val="00A8377E"/>
    <w:rsid w:val="00AC59E9"/>
    <w:rsid w:val="00AC7D3F"/>
    <w:rsid w:val="00AD50A0"/>
    <w:rsid w:val="00BB6A94"/>
    <w:rsid w:val="00BF4AFE"/>
    <w:rsid w:val="00C10837"/>
    <w:rsid w:val="00C80D0C"/>
    <w:rsid w:val="00CA2A9B"/>
    <w:rsid w:val="00CC7E3B"/>
    <w:rsid w:val="00D217A6"/>
    <w:rsid w:val="00D22722"/>
    <w:rsid w:val="00D937BF"/>
    <w:rsid w:val="00D96A95"/>
    <w:rsid w:val="00DE64F9"/>
    <w:rsid w:val="00DE6CEF"/>
    <w:rsid w:val="00E55F8E"/>
    <w:rsid w:val="00EA50D6"/>
    <w:rsid w:val="00EE3634"/>
    <w:rsid w:val="00F327AD"/>
    <w:rsid w:val="00F55624"/>
    <w:rsid w:val="00F610B4"/>
    <w:rsid w:val="00F67C14"/>
    <w:rsid w:val="00F74E8D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91AE-CDDF-4D85-990E-B113FAD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64D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5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64D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738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3831"/>
    <w:rPr>
      <w:color w:val="800080"/>
      <w:u w:val="single"/>
    </w:rPr>
  </w:style>
  <w:style w:type="paragraph" w:customStyle="1" w:styleId="xl65">
    <w:name w:val="xl65"/>
    <w:basedOn w:val="a"/>
    <w:rsid w:val="006738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6738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7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67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67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6738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7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67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67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a"/>
    <w:rsid w:val="00D217A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D217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Mrk-S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Elena</cp:lastModifiedBy>
  <cp:revision>4</cp:revision>
  <cp:lastPrinted>2015-12-16T10:59:00Z</cp:lastPrinted>
  <dcterms:created xsi:type="dcterms:W3CDTF">2016-07-12T03:29:00Z</dcterms:created>
  <dcterms:modified xsi:type="dcterms:W3CDTF">2016-07-13T06:06:00Z</dcterms:modified>
</cp:coreProperties>
</file>